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Tranksrypcja do materiału wideo dotyczącego kontroli prędkości na obwodnicy Niemodlina.</w:t>
      </w:r>
    </w:p>
    <w:p>
      <w:pPr>
        <w:pStyle w:val="Normal"/>
        <w:rPr>
          <w:rFonts w:ascii="Times New Roman" w:hAnsi="Times New Roman"/>
          <w:i w:val="false"/>
          <w:i w:val="false"/>
          <w:caps w:val="false"/>
          <w:smallCaps w:val="false"/>
          <w:color w:val="050505"/>
          <w:spacing w:val="0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Film trwa 16 sekund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Brak dźwięku</w:t>
      </w:r>
    </w:p>
    <w:p>
      <w:pPr>
        <w:pStyle w:val="Normal"/>
        <w:rPr>
          <w:rFonts w:ascii="Times New Roman" w:hAnsi="Times New Roman"/>
          <w:i w:val="false"/>
          <w:i w:val="false"/>
          <w:caps w:val="false"/>
          <w:smallCaps w:val="false"/>
          <w:color w:val="050505"/>
          <w:spacing w:val="0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Ujęcia umundurowanego policjanta mierzącego prędkość.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Widok na jadący z dużą prędkością pojazd.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W prawym górnym rogu grafika pokazująca, że w tym miejscu obowiązuje ograniczenie do 100 km/h.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Widok ekranu urządzenia pomiarowego, na którym widać że zarejestrowany pojazd jedzie z prędkością 190 km/h.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Plansza z napisem: mandat karny 2500 zł, 10 punktów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Plansza końcowa z logo opolskiej Policji oraz napisem: opolska Policja, #zwolnij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/>
      <w:b w:val="false"/>
      <w:i w:val="false"/>
      <w:caps w:val="false"/>
      <w:smallCaps w:val="false"/>
      <w:color w:val="050505"/>
      <w:spacing w:val="0"/>
      <w:sz w:val="24"/>
      <w:szCs w:val="24"/>
    </w:rPr>
  </w:style>
  <w:style w:type="character" w:styleId="ListLabel2">
    <w:name w:val="ListLabel 2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50505"/>
      <w:spacing w:val="0"/>
      <w:sz w:val="24"/>
      <w:szCs w:val="24"/>
      <w:u w:val="none"/>
      <w:effect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LibreOffice/6.2.3.2$Windows_X86_64 LibreOffice_project/aecc05fe267cc68dde00352a451aa867b3b546ac</Application>
  <Pages>1</Pages>
  <Words>78</Words>
  <Characters>475</Characters>
  <CharactersWithSpaces>544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2022-01-05T08:56:14Z</dcterms:created>
  <dc:creator/>
  <dc:description/>
  <dc:language>pl-PL</dc:language>
  <cp:lastModifiedBy/>
  <dcterms:modified xsi:type="dcterms:W3CDTF">2022-01-10T09:44:56Z</dcterms:modified>
  <cp:revision>2</cp:revision>
  <dc:subject/>
  <dc:title/>
</cp:coreProperties>
</file>